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8" w:rsidRDefault="00261808" w:rsidP="00261808"/>
    <w:tbl>
      <w:tblPr>
        <w:tblStyle w:val="a4"/>
        <w:tblW w:w="1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5341"/>
      </w:tblGrid>
      <w:tr w:rsidR="00261808" w:rsidTr="00261808">
        <w:tc>
          <w:tcPr>
            <w:tcW w:w="6062" w:type="dxa"/>
          </w:tcPr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принято с учетом мнения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выборных</w:t>
            </w:r>
          </w:p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родителей </w:t>
            </w:r>
          </w:p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несовершеннолетних</w:t>
            </w:r>
          </w:p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 работников Организации, </w:t>
            </w:r>
          </w:p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Совет Организации</w:t>
            </w:r>
          </w:p>
          <w:p w:rsidR="00261808" w:rsidRPr="00B430CA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№ _______) </w:t>
            </w:r>
          </w:p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61808" w:rsidRPr="00CB5D89" w:rsidRDefault="00261808" w:rsidP="0026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УТВЕРЖДАЮ</w:t>
            </w:r>
          </w:p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Мирненской СОШ №11</w:t>
            </w:r>
          </w:p>
          <w:p w:rsidR="00261808" w:rsidRPr="00B430CA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A">
              <w:rPr>
                <w:rFonts w:ascii="Times New Roman" w:hAnsi="Times New Roman" w:cs="Times New Roman"/>
                <w:sz w:val="24"/>
                <w:szCs w:val="24"/>
              </w:rPr>
              <w:t xml:space="preserve"> __________ 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 Ф. Король</w:t>
            </w:r>
            <w:r w:rsidRPr="00B430CA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:rsidR="00261808" w:rsidRPr="00B430CA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A">
              <w:rPr>
                <w:rFonts w:ascii="Times New Roman" w:hAnsi="Times New Roman" w:cs="Times New Roman"/>
                <w:sz w:val="24"/>
                <w:szCs w:val="24"/>
              </w:rPr>
              <w:t>приказ от «___» __________ 2014 г. № _____</w:t>
            </w:r>
          </w:p>
          <w:p w:rsidR="00261808" w:rsidRDefault="00261808" w:rsidP="0026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08" w:rsidRDefault="00261808" w:rsidP="00261808">
      <w:pPr>
        <w:spacing w:before="100" w:beforeAutospacing="1" w:after="100" w:afterAutospacing="1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35"/>
          <w:szCs w:val="35"/>
          <w:lang w:eastAsia="ru-RU"/>
        </w:rPr>
      </w:pPr>
    </w:p>
    <w:p w:rsidR="00261808" w:rsidRDefault="00261808" w:rsidP="00261808">
      <w:pPr>
        <w:spacing w:before="100" w:beforeAutospacing="1" w:after="100" w:afterAutospacing="1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35"/>
          <w:szCs w:val="35"/>
          <w:lang w:eastAsia="ru-RU"/>
        </w:rPr>
      </w:pPr>
    </w:p>
    <w:p w:rsidR="00261808" w:rsidRDefault="00261808" w:rsidP="00261808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  <w:r w:rsidRPr="000A3DFA"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  <w:t>ПОЛОЖЕНИЕ</w:t>
      </w:r>
      <w:r w:rsidRPr="000A3DFA"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  <w:br/>
        <w:t xml:space="preserve">о комиссии по урегулированию споров </w:t>
      </w:r>
    </w:p>
    <w:p w:rsidR="00261808" w:rsidRDefault="00261808" w:rsidP="00261808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  <w:r w:rsidRPr="000A3DFA"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  <w:t>между участниками образовательных отношений</w:t>
      </w:r>
    </w:p>
    <w:p w:rsidR="00261808" w:rsidRPr="000A3DFA" w:rsidRDefault="00261808" w:rsidP="00261808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</w:p>
    <w:p w:rsidR="00261808" w:rsidRPr="000A3DFA" w:rsidRDefault="00261808" w:rsidP="00261808">
      <w:pPr>
        <w:spacing w:after="0" w:line="240" w:lineRule="auto"/>
        <w:ind w:firstLine="709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A3D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 (далее – Комиссия) создана на основании статьи 45 Федерального закона от 29 декабря 2012 г. № 273-ФЗ «Об образовании в Российской Федерации» с целью урегулирования разногласий между участниками образовательных отношений.</w:t>
      </w:r>
    </w:p>
    <w:p w:rsidR="00261808" w:rsidRPr="000A3DFA" w:rsidRDefault="00261808" w:rsidP="00261808">
      <w:pPr>
        <w:spacing w:after="0" w:line="240" w:lineRule="auto"/>
        <w:ind w:firstLine="709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</w:p>
    <w:p w:rsidR="00261808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A3D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Комиссия создается в составе 9 членов из равного числа представителей совершеннолетних обучающихся, родителей (законных представителей) несовершеннолетних обучающихся и работников организации. Делегирование представителей участников образовательных отношений 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по категориям </w:t>
      </w:r>
      <w:r w:rsidRPr="000A3D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 состав Комиссии осуществляют выборные представители Совета Организации.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PTSerifRegular" w:eastAsia="Times New Roman" w:hAnsi="PTSerifRegular" w:cs="Times New Roman" w:hint="eastAsia"/>
          <w:color w:val="000000"/>
          <w:sz w:val="24"/>
          <w:szCs w:val="24"/>
          <w:lang w:eastAsia="ru-RU"/>
        </w:rPr>
        <w:t>К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андидатуры</w:t>
      </w:r>
      <w:proofErr w:type="gramEnd"/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делегированные в состав Комиссии фиксируются в протоколе Совета Организации. Сформированный состав Комиссии закрепляется приказом директора Организации.</w:t>
      </w:r>
      <w:r w:rsidRPr="0000403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</w:t>
      </w:r>
      <w:r w:rsidRPr="000A3D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Члены Комиссии осуществляют свою деятельность на безвозмездной основе.</w:t>
      </w:r>
    </w:p>
    <w:p w:rsidR="00261808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04035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Срок полномочий Комиссии составляет два года.</w:t>
      </w:r>
    </w:p>
    <w:p w:rsidR="00261808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Досрочное прекращение полномочи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й члена Комиссии осуществляется </w:t>
      </w: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на основании личного заявления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, или </w:t>
      </w:r>
      <w:r w:rsidRPr="000A3D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 случае отчисления обучающегося</w:t>
      </w: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</w:t>
      </w:r>
      <w:r w:rsidRPr="000A3D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из Организации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, или в случае увольнения работника Организации. </w:t>
      </w: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</w:t>
      </w:r>
    </w:p>
    <w:p w:rsidR="00261808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Комиссия 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на первом заседании </w:t>
      </w: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избирает из своего состава председателя и секретаря.</w:t>
      </w:r>
    </w:p>
    <w:p w:rsidR="00261808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участника образовательных отношений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, </w:t>
      </w: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</w:t>
      </w:r>
      <w:r w:rsidRPr="000A3D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пода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нного</w:t>
      </w:r>
      <w:r w:rsidRPr="000A3DFA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в письменной форме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,</w:t>
      </w: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не позднее 5 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рабочих </w:t>
      </w:r>
      <w:r w:rsidRPr="005546AE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дней с момента поступления  обращения.</w:t>
      </w:r>
    </w:p>
    <w:p w:rsidR="00261808" w:rsidRPr="005A1F5B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после проведения заседания назначает служебное расследование или принимает решение на заседании. Заседание Комиссии считается правомочным,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2D5">
        <w:rPr>
          <w:rFonts w:ascii="Times New Roman" w:hAnsi="Times New Roman" w:cs="Times New Roman"/>
          <w:sz w:val="24"/>
          <w:szCs w:val="24"/>
        </w:rPr>
        <w:t xml:space="preserve">на его заседании присутствовало не менее двух третей состава </w:t>
      </w:r>
      <w:r>
        <w:rPr>
          <w:rFonts w:ascii="Times New Roman" w:hAnsi="Times New Roman" w:cs="Times New Roman"/>
          <w:sz w:val="24"/>
          <w:szCs w:val="24"/>
        </w:rPr>
        <w:t>Комиссии,</w:t>
      </w:r>
      <w:r w:rsidRPr="00D842D5">
        <w:rPr>
          <w:rFonts w:ascii="Times New Roman" w:hAnsi="Times New Roman" w:cs="Times New Roman"/>
          <w:sz w:val="24"/>
          <w:szCs w:val="24"/>
        </w:rPr>
        <w:t xml:space="preserve"> среди которых были равным </w:t>
      </w:r>
      <w:proofErr w:type="gramStart"/>
      <w:r w:rsidRPr="00D842D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842D5">
        <w:rPr>
          <w:rFonts w:ascii="Times New Roman" w:hAnsi="Times New Roman" w:cs="Times New Roman"/>
          <w:sz w:val="24"/>
          <w:szCs w:val="24"/>
        </w:rPr>
        <w:t xml:space="preserve"> представлены все три категории членов </w:t>
      </w:r>
      <w:r>
        <w:rPr>
          <w:rFonts w:ascii="Times New Roman" w:hAnsi="Times New Roman" w:cs="Times New Roman"/>
          <w:sz w:val="24"/>
          <w:szCs w:val="24"/>
        </w:rPr>
        <w:t>Комиссии,</w:t>
      </w:r>
      <w:r w:rsidRPr="00D842D5">
        <w:rPr>
          <w:rFonts w:ascii="Times New Roman" w:hAnsi="Times New Roman" w:cs="Times New Roman"/>
          <w:sz w:val="24"/>
          <w:szCs w:val="24"/>
        </w:rPr>
        <w:t xml:space="preserve"> и если за принятие решения проголосовал</w:t>
      </w:r>
      <w:r>
        <w:rPr>
          <w:rFonts w:ascii="Times New Roman" w:hAnsi="Times New Roman" w:cs="Times New Roman"/>
          <w:sz w:val="24"/>
          <w:szCs w:val="24"/>
        </w:rPr>
        <w:t>и более половины присутствующих членов Комиссии</w:t>
      </w:r>
      <w:r w:rsidRPr="00D842D5">
        <w:rPr>
          <w:rFonts w:ascii="Times New Roman" w:hAnsi="Times New Roman" w:cs="Times New Roman"/>
          <w:sz w:val="24"/>
          <w:szCs w:val="24"/>
        </w:rPr>
        <w:t xml:space="preserve">. Процедура голосования определяется </w:t>
      </w:r>
      <w:r>
        <w:rPr>
          <w:rFonts w:ascii="Times New Roman" w:hAnsi="Times New Roman" w:cs="Times New Roman"/>
          <w:sz w:val="24"/>
          <w:szCs w:val="24"/>
        </w:rPr>
        <w:t>Комиссией</w:t>
      </w:r>
      <w:r w:rsidRPr="00D842D5">
        <w:rPr>
          <w:rFonts w:ascii="Times New Roman" w:hAnsi="Times New Roman" w:cs="Times New Roman"/>
          <w:sz w:val="24"/>
          <w:szCs w:val="24"/>
        </w:rPr>
        <w:t xml:space="preserve"> на своем заседании. </w:t>
      </w:r>
    </w:p>
    <w:p w:rsidR="00261808" w:rsidRPr="00246021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F5B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</w:t>
      </w:r>
      <w:r w:rsidRPr="005A1F5B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Для объективного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261808" w:rsidRPr="00796888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02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lastRenderedPageBreak/>
        <w:t xml:space="preserve">В случае </w:t>
      </w:r>
      <w:proofErr w:type="gramStart"/>
      <w:r w:rsidRPr="0024602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24602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,</w:t>
      </w:r>
      <w:r w:rsidRPr="00246021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Комиссия возлагает обязанности по устранению выявленных нарушений и недопущению нарушений в будущем.</w:t>
      </w:r>
    </w:p>
    <w:p w:rsidR="00261808" w:rsidRPr="00796888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888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Решение Комиссии оформляется протоколом.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261808" w:rsidRPr="00796888" w:rsidRDefault="00261808" w:rsidP="00261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PTSerifRegular" w:eastAsia="Times New Roman" w:hAnsi="PTSerifRegular" w:cs="Times New Roman" w:hint="eastAsia"/>
          <w:color w:val="000000"/>
          <w:sz w:val="24"/>
          <w:szCs w:val="24"/>
          <w:lang w:eastAsia="ru-RU"/>
        </w:rPr>
        <w:t>П</w:t>
      </w:r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оложение вступает в силу </w:t>
      </w:r>
      <w:proofErr w:type="gramStart"/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приказа об утверждении данного положения директором Организации.</w:t>
      </w:r>
    </w:p>
    <w:p w:rsidR="00261808" w:rsidRDefault="00261808" w:rsidP="00261808">
      <w:pPr>
        <w:pStyle w:val="a3"/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261808" w:rsidRPr="00EE4911" w:rsidRDefault="00261808" w:rsidP="00261808">
      <w:pPr>
        <w:pStyle w:val="a3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808" w:rsidRDefault="00261808" w:rsidP="00261808"/>
    <w:p w:rsidR="007121DD" w:rsidRDefault="007121DD"/>
    <w:sectPr w:rsidR="007121DD" w:rsidSect="00E86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DBC"/>
    <w:multiLevelType w:val="hybridMultilevel"/>
    <w:tmpl w:val="6E646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1808"/>
    <w:rsid w:val="000B54B9"/>
    <w:rsid w:val="001479FC"/>
    <w:rsid w:val="00261808"/>
    <w:rsid w:val="005B28B9"/>
    <w:rsid w:val="007121DD"/>
    <w:rsid w:val="00D3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08"/>
    <w:pPr>
      <w:ind w:left="720"/>
      <w:contextualSpacing/>
    </w:pPr>
  </w:style>
  <w:style w:type="table" w:styleId="a4">
    <w:name w:val="Table Grid"/>
    <w:basedOn w:val="a1"/>
    <w:uiPriority w:val="59"/>
    <w:rsid w:val="0026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2015-07-01T13:05:00Z</dcterms:created>
  <dcterms:modified xsi:type="dcterms:W3CDTF">2015-07-01T13:07:00Z</dcterms:modified>
</cp:coreProperties>
</file>