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99" w:rsidRPr="00313999" w:rsidRDefault="00313999" w:rsidP="00313999">
      <w:pPr>
        <w:spacing w:after="0" w:line="408" w:lineRule="auto"/>
        <w:ind w:left="120"/>
        <w:jc w:val="center"/>
        <w:rPr>
          <w:lang w:val="ru-RU"/>
        </w:rPr>
      </w:pPr>
      <w:r w:rsidRPr="00313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999" w:rsidRPr="00313999" w:rsidRDefault="00313999" w:rsidP="003139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13999">
        <w:rPr>
          <w:rFonts w:ascii="Times New Roman" w:hAnsi="Times New Roman"/>
          <w:b/>
          <w:color w:val="000000"/>
          <w:sz w:val="24"/>
          <w:szCs w:val="24"/>
          <w:lang w:val="ru-RU"/>
        </w:rPr>
        <w:t>‌‌‌МИНИСТЕРСТВО ОБЩЕГО И ПРОФЕССИОНАЛЬНОГО ОБРАЗОВАНИЯ</w:t>
      </w:r>
    </w:p>
    <w:p w:rsidR="00313999" w:rsidRPr="00313999" w:rsidRDefault="00313999" w:rsidP="0031399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39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РОСТОВСКОЙ ОБЛАСТИ </w:t>
      </w:r>
    </w:p>
    <w:p w:rsidR="00313999" w:rsidRPr="00313999" w:rsidRDefault="00313999" w:rsidP="00313999">
      <w:pPr>
        <w:spacing w:after="0" w:line="408" w:lineRule="auto"/>
        <w:ind w:left="120"/>
        <w:jc w:val="center"/>
        <w:rPr>
          <w:lang w:val="ru-RU"/>
        </w:rPr>
      </w:pPr>
      <w:r w:rsidRPr="003139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13999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99" w:rsidRPr="00313999" w:rsidRDefault="00313999" w:rsidP="003139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3999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313999" w:rsidRDefault="00313999" w:rsidP="0031399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Мирненскаясредняяшкола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11</w:t>
      </w:r>
    </w:p>
    <w:p w:rsidR="00313999" w:rsidRDefault="00313999" w:rsidP="00313999">
      <w:pPr>
        <w:spacing w:after="0"/>
        <w:ind w:left="120"/>
      </w:pPr>
    </w:p>
    <w:p w:rsidR="00313999" w:rsidRDefault="00313999" w:rsidP="00313999">
      <w:pPr>
        <w:spacing w:after="0"/>
        <w:ind w:left="120"/>
      </w:pPr>
    </w:p>
    <w:p w:rsidR="00313999" w:rsidRDefault="00313999" w:rsidP="00313999">
      <w:pPr>
        <w:spacing w:after="0"/>
        <w:ind w:left="120"/>
      </w:pPr>
    </w:p>
    <w:p w:rsidR="00313999" w:rsidRDefault="00313999" w:rsidP="003139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3999" w:rsidRPr="002F2F3C" w:rsidTr="00594675">
        <w:tc>
          <w:tcPr>
            <w:tcW w:w="3114" w:type="dxa"/>
          </w:tcPr>
          <w:p w:rsidR="00313999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999" w:rsidRPr="0040209D" w:rsidRDefault="00313999" w:rsidP="00594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999" w:rsidRPr="00313999" w:rsidRDefault="00313999" w:rsidP="00594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3999" w:rsidRPr="00313999" w:rsidRDefault="00313999" w:rsidP="00594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  <w:proofErr w:type="spellStart"/>
            <w:r w:rsidRPr="003139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поУР</w:t>
            </w:r>
            <w:proofErr w:type="spellEnd"/>
          </w:p>
          <w:p w:rsidR="00313999" w:rsidRPr="00313999" w:rsidRDefault="00313999" w:rsidP="00594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    Донец Н.П. </w:t>
            </w:r>
          </w:p>
          <w:p w:rsidR="00313999" w:rsidRPr="00313999" w:rsidRDefault="00313999" w:rsidP="00594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999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313999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«25» 08. 2023 г.</w:t>
            </w:r>
          </w:p>
          <w:p w:rsidR="00313999" w:rsidRPr="0040209D" w:rsidRDefault="00313999" w:rsidP="00594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999" w:rsidRPr="00313999" w:rsidRDefault="00313999" w:rsidP="00594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999" w:rsidRPr="00313999" w:rsidRDefault="00313999" w:rsidP="00594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313999" w:rsidRPr="00313999" w:rsidRDefault="00313999" w:rsidP="00594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3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  </w:t>
            </w:r>
            <w:proofErr w:type="spellStart"/>
            <w:r w:rsidRPr="00313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Бойченкова</w:t>
            </w:r>
            <w:proofErr w:type="spellEnd"/>
            <w:r w:rsidRPr="00313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313999" w:rsidRPr="00313999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999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43</w:t>
            </w:r>
          </w:p>
          <w:p w:rsidR="00313999" w:rsidRPr="0040209D" w:rsidRDefault="00313999" w:rsidP="00594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«25» 08. 2023 г.</w:t>
            </w:r>
          </w:p>
        </w:tc>
      </w:tr>
    </w:tbl>
    <w:p w:rsidR="00313999" w:rsidRPr="002F2F3C" w:rsidRDefault="00313999" w:rsidP="00313999">
      <w:pPr>
        <w:spacing w:after="0"/>
        <w:ind w:left="120"/>
      </w:pPr>
    </w:p>
    <w:p w:rsidR="00313999" w:rsidRPr="002F2F3C" w:rsidRDefault="00313999" w:rsidP="00313999">
      <w:pPr>
        <w:spacing w:after="0"/>
        <w:ind w:left="120"/>
      </w:pPr>
      <w:r w:rsidRPr="002F2F3C">
        <w:rPr>
          <w:rFonts w:ascii="Times New Roman" w:hAnsi="Times New Roman"/>
          <w:color w:val="000000"/>
          <w:sz w:val="28"/>
        </w:rPr>
        <w:t>‌</w:t>
      </w:r>
    </w:p>
    <w:p w:rsidR="00313999" w:rsidRPr="002F2F3C" w:rsidRDefault="00313999" w:rsidP="00313999">
      <w:pPr>
        <w:spacing w:after="0"/>
        <w:ind w:left="120"/>
      </w:pPr>
    </w:p>
    <w:p w:rsidR="00313999" w:rsidRPr="002F2F3C" w:rsidRDefault="00313999" w:rsidP="00313999">
      <w:pPr>
        <w:spacing w:after="0" w:line="408" w:lineRule="auto"/>
        <w:ind w:left="120"/>
        <w:jc w:val="center"/>
      </w:pPr>
      <w:r w:rsidRPr="002F2F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00D5" w:rsidRDefault="00313999" w:rsidP="007700D5">
      <w:pPr>
        <w:spacing w:after="0" w:line="408" w:lineRule="auto"/>
        <w:ind w:left="120"/>
        <w:jc w:val="center"/>
        <w:rPr>
          <w:lang w:val="ru-RU"/>
        </w:rPr>
      </w:pPr>
      <w:r w:rsidRPr="002F2F3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7700D5">
        <w:rPr>
          <w:rFonts w:ascii="Times New Roman" w:hAnsi="Times New Roman"/>
          <w:color w:val="000000"/>
          <w:sz w:val="28"/>
          <w:lang w:val="ru-RU"/>
        </w:rPr>
        <w:t xml:space="preserve"> 2912072)</w:t>
      </w:r>
    </w:p>
    <w:p w:rsidR="00313999" w:rsidRPr="002F2F3C" w:rsidRDefault="00313999" w:rsidP="00313999">
      <w:pPr>
        <w:spacing w:after="0"/>
        <w:ind w:left="120"/>
        <w:jc w:val="center"/>
      </w:pPr>
      <w:bookmarkStart w:id="0" w:name="_GoBack"/>
      <w:bookmarkEnd w:id="0"/>
    </w:p>
    <w:p w:rsidR="00313999" w:rsidRPr="00313999" w:rsidRDefault="00313999" w:rsidP="00313999">
      <w:pPr>
        <w:spacing w:after="0" w:line="408" w:lineRule="auto"/>
        <w:ind w:left="120"/>
        <w:jc w:val="center"/>
        <w:rPr>
          <w:lang w:val="ru-RU"/>
        </w:rPr>
      </w:pPr>
      <w:r w:rsidRPr="003139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13999" w:rsidRPr="00313999" w:rsidRDefault="00313999" w:rsidP="003139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Pr="00313999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jc w:val="center"/>
        <w:rPr>
          <w:lang w:val="ru-RU"/>
        </w:rPr>
      </w:pPr>
    </w:p>
    <w:p w:rsidR="00313999" w:rsidRPr="00313999" w:rsidRDefault="00313999" w:rsidP="0031399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2ca4b822-b41b-4bca-a0ae-e8dae98d20bd"/>
      <w:r w:rsidRPr="00313999">
        <w:rPr>
          <w:rFonts w:ascii="Times New Roman" w:hAnsi="Times New Roman"/>
          <w:b/>
          <w:color w:val="000000"/>
          <w:sz w:val="28"/>
          <w:lang w:val="ru-RU"/>
        </w:rPr>
        <w:t>х. Мирный</w:t>
      </w:r>
    </w:p>
    <w:p w:rsidR="00313999" w:rsidRPr="00313999" w:rsidRDefault="00313999" w:rsidP="00313999">
      <w:pPr>
        <w:spacing w:after="0"/>
        <w:jc w:val="center"/>
        <w:rPr>
          <w:lang w:val="ru-RU"/>
        </w:rPr>
      </w:pPr>
      <w:r w:rsidRPr="00313999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1"/>
      <w:r w:rsidRPr="0031399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13999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99" w:rsidRPr="00313999" w:rsidRDefault="00313999" w:rsidP="00313999">
      <w:pPr>
        <w:spacing w:after="0"/>
        <w:ind w:left="120"/>
        <w:rPr>
          <w:lang w:val="ru-RU"/>
        </w:rPr>
      </w:pPr>
    </w:p>
    <w:p w:rsidR="00313999" w:rsidRPr="00313999" w:rsidRDefault="00313999" w:rsidP="00313999">
      <w:pPr>
        <w:spacing w:after="0"/>
        <w:ind w:left="120"/>
        <w:rPr>
          <w:lang w:val="ru-RU"/>
        </w:rPr>
      </w:pPr>
    </w:p>
    <w:p w:rsidR="00313999" w:rsidRPr="00EF1FEB" w:rsidRDefault="00313999" w:rsidP="00EF1FEB">
      <w:pPr>
        <w:spacing w:after="0" w:line="264" w:lineRule="auto"/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bookmarkStart w:id="2" w:name="block-21864863"/>
      <w:r w:rsidRPr="00B27B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27B1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27B1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27B1B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27B1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F1FEB" w:rsidRPr="00EF1FE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B27B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</w:t>
      </w:r>
      <w:bookmarkEnd w:id="3"/>
      <w:r w:rsidRPr="00EF1FEB">
        <w:rPr>
          <w:rFonts w:ascii="Times New Roman" w:hAnsi="Times New Roman"/>
          <w:color w:val="000000"/>
          <w:sz w:val="28"/>
          <w:lang w:val="ru-RU"/>
        </w:rPr>
        <w:t>.</w:t>
      </w:r>
    </w:p>
    <w:p w:rsidR="00EF1FEB" w:rsidRPr="00B27B1B" w:rsidRDefault="00EF1FEB" w:rsidP="00EF1FEB">
      <w:pPr>
        <w:rPr>
          <w:lang w:val="ru-RU"/>
        </w:rPr>
        <w:sectPr w:rsidR="00EF1FEB" w:rsidRPr="00B27B1B">
          <w:pgSz w:w="11906" w:h="16383"/>
          <w:pgMar w:top="1134" w:right="850" w:bottom="1134" w:left="1701" w:header="720" w:footer="720" w:gutter="0"/>
          <w:cols w:space="720"/>
        </w:sect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bookmarkStart w:id="4" w:name="block-21864865"/>
      <w:bookmarkEnd w:id="2"/>
      <w:r w:rsidRPr="00B27B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7B1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27B1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7B1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27B1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7B1B">
        <w:rPr>
          <w:rFonts w:ascii="Times New Roman" w:hAnsi="Times New Roman"/>
          <w:color w:val="000000"/>
          <w:sz w:val="28"/>
          <w:lang w:val="ru-RU"/>
        </w:rPr>
        <w:t>).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F1FEB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7B1B">
        <w:rPr>
          <w:rFonts w:ascii="Times New Roman" w:hAnsi="Times New Roman"/>
          <w:color w:val="000000"/>
          <w:sz w:val="28"/>
          <w:lang w:val="ru-RU"/>
        </w:rPr>
        <w:t>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7B1B">
        <w:rPr>
          <w:rFonts w:ascii="Times New Roman" w:hAnsi="Times New Roman"/>
          <w:color w:val="000000"/>
          <w:sz w:val="28"/>
          <w:lang w:val="ru-RU"/>
        </w:rPr>
        <w:t>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7B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>).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.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B27B1B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F1FEB" w:rsidRPr="00EF1FEB" w:rsidRDefault="00EF1FEB" w:rsidP="00EF1FEB">
      <w:pPr>
        <w:sectPr w:rsidR="00EF1FEB" w:rsidRPr="00EF1FEB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EF1FEB" w:rsidRPr="00B27B1B" w:rsidRDefault="00EF1FEB" w:rsidP="00EF1FEB">
      <w:p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EF1FEB" w:rsidRPr="00B27B1B" w:rsidRDefault="00EF1FEB" w:rsidP="00EF1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F1FEB" w:rsidRPr="00B27B1B" w:rsidRDefault="00EF1FEB" w:rsidP="00EF1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FEB" w:rsidRPr="00B27B1B" w:rsidRDefault="00EF1FEB" w:rsidP="00EF1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1FEB" w:rsidRPr="00B27B1B" w:rsidRDefault="00EF1FEB" w:rsidP="00EF1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</w:t>
      </w: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выбирая оптимальную форму представления и визуализации (текст, таблица, схема, диаграмма и другие);</w:t>
      </w:r>
    </w:p>
    <w:p w:rsidR="00EF1FEB" w:rsidRPr="00B27B1B" w:rsidRDefault="00EF1FEB" w:rsidP="00EF1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F1FEB" w:rsidRPr="00B27B1B" w:rsidRDefault="00EF1FEB" w:rsidP="00EF1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1FEB" w:rsidRPr="00B27B1B" w:rsidRDefault="00EF1FEB" w:rsidP="00EF1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1FEB" w:rsidRPr="00B27B1B" w:rsidRDefault="00EF1FEB" w:rsidP="00EF1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F1FEB" w:rsidRPr="00B27B1B" w:rsidRDefault="00EF1FEB" w:rsidP="00EF1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F1FEB" w:rsidRPr="00B27B1B" w:rsidRDefault="00EF1FEB" w:rsidP="00EF1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EF1FEB" w:rsidRPr="00B27B1B" w:rsidRDefault="00EF1FEB" w:rsidP="00EF1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EF1FEB" w:rsidRDefault="00EF1FEB" w:rsidP="00EF1FEB">
      <w:pPr>
        <w:spacing w:after="0" w:line="264" w:lineRule="auto"/>
        <w:ind w:left="120"/>
        <w:jc w:val="both"/>
      </w:pP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F1FEB" w:rsidRPr="00B27B1B" w:rsidRDefault="00EF1FEB" w:rsidP="00EF1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1FEB" w:rsidRPr="00B27B1B" w:rsidRDefault="00EF1FEB" w:rsidP="00EF1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1FEB" w:rsidRDefault="00EF1FEB" w:rsidP="00EF1FEB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1FEB" w:rsidRPr="00B27B1B" w:rsidRDefault="00EF1FEB" w:rsidP="00EF1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F1FEB" w:rsidRDefault="00EF1FEB" w:rsidP="00EF1FEB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1FEB" w:rsidRPr="00B27B1B" w:rsidRDefault="00EF1FEB" w:rsidP="00EF1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F1FEB" w:rsidRDefault="00EF1FEB" w:rsidP="00EF1FEB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F1FEB" w:rsidRPr="00B27B1B" w:rsidRDefault="00EF1FEB" w:rsidP="00EF1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F1FEB" w:rsidRDefault="00EF1FEB" w:rsidP="00EF1F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EF1FEB" w:rsidRPr="00B27B1B" w:rsidRDefault="00EF1FEB" w:rsidP="00EF1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1FEB" w:rsidRPr="00B27B1B" w:rsidRDefault="00EF1FEB" w:rsidP="00EF1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F1FEB" w:rsidRPr="00B27B1B" w:rsidRDefault="00EF1FEB" w:rsidP="00EF1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F1FEB" w:rsidRPr="00B27B1B" w:rsidRDefault="00EF1FEB" w:rsidP="00EF1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1FEB" w:rsidRPr="00B27B1B" w:rsidRDefault="00EF1FEB" w:rsidP="00EF1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  <w:r w:rsidRPr="00B27B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1FEB" w:rsidRPr="00B27B1B" w:rsidRDefault="00EF1FEB" w:rsidP="00EF1FEB">
      <w:pPr>
        <w:spacing w:after="0" w:line="264" w:lineRule="auto"/>
        <w:ind w:left="120"/>
        <w:jc w:val="both"/>
        <w:rPr>
          <w:lang w:val="ru-RU"/>
        </w:rPr>
      </w:pP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7B1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27B1B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родственные слова, образованные с использованием аффиксации: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7B1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7B1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27B1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B1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27B1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27B1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7B1B">
        <w:rPr>
          <w:rFonts w:ascii="Times New Roman" w:hAnsi="Times New Roman"/>
          <w:color w:val="000000"/>
          <w:sz w:val="28"/>
          <w:lang w:val="ru-RU"/>
        </w:rPr>
        <w:t>);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>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27B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7B1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F1FEB" w:rsidRDefault="00EF1FEB" w:rsidP="00EF1F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B1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27B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7B1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27B1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27B1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F1FEB" w:rsidRPr="00B27B1B" w:rsidRDefault="00EF1FEB" w:rsidP="00EF1FEB">
      <w:pPr>
        <w:spacing w:after="0" w:line="264" w:lineRule="auto"/>
        <w:ind w:firstLine="600"/>
        <w:jc w:val="both"/>
        <w:rPr>
          <w:lang w:val="ru-RU"/>
        </w:rPr>
      </w:pPr>
      <w:r w:rsidRPr="00B27B1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1FEB" w:rsidRDefault="00EF1FEB" w:rsidP="0031399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999" w:rsidRPr="007700D5" w:rsidRDefault="00313999" w:rsidP="003139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700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313999" w:rsidRPr="007700D5" w:rsidRDefault="00313999" w:rsidP="003139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700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113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1"/>
        <w:gridCol w:w="3863"/>
        <w:gridCol w:w="35"/>
        <w:gridCol w:w="941"/>
        <w:gridCol w:w="52"/>
        <w:gridCol w:w="1275"/>
        <w:gridCol w:w="1418"/>
        <w:gridCol w:w="1317"/>
        <w:gridCol w:w="242"/>
        <w:gridCol w:w="1460"/>
      </w:tblGrid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5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EF1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любят делать подростки? Занятия подростков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04.09. 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особенного в твоём друге? Отношения подростков.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05.09. 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навыков употребления фразовых глаголов и предлогов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07.09 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эта книга?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11.09. 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ты опишешь девочек?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12.09. 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ты опишешь девочек?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грамматических навыков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можешь дать совет? Письмо другу.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написать письмо?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одежду носят британские подростки?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какой дискриминации могут страдать люди? 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 изученной лексики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мы перерабатываем? Переработка материалов. 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грамматических и лексических навыков 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подростки тратят деньги? Молодые потребители.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ты занимаешься в свободное время? Занятия в свободное время.  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у Эндрю проблема?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Когда происходит событие? </w:t>
            </w: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«Дети железной дороги».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написать короткое  сообщение?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события в Великобритании.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ли ты распоряжаешься деньгами?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загрязняет воздух? Свежий воздух дома.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думал о будущей работе?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какую школу ты ходишь? Школы и школьная жизнь.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грамматических навыков.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 практикум. Работа с лексикой, словообразование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отношениях Оленька и Саша? «Дорогая</w:t>
            </w:r>
            <w:proofErr w:type="gramStart"/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«Душечка»).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Формальное (деловое) письмо.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Деловое письмо.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хотел бы пройти обучение в США? Образование в США.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Твоё мнение о праве ребёнка на образование. «Моему другу нужен учитель».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можно защитить морских черепах? «Вымирающие виды» -  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какую работу ты наймёшься, если….«Школа и работа»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тесту по теме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 блоку № 3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ты думаешь, какова цель написания статьи? Защита окружающей среды.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делаешь, когда берёшь на воспитание животное</w:t>
            </w:r>
            <w:proofErr w:type="gramStart"/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защиты окружающей среды.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грамматических </w:t>
            </w: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навыков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этот отрывок?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ты думаешь, что случится потом? «Потерянный мир».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«Стоит ли запретить автодвижение в центре города?» Активизация умений написания эссе «за и против».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города на Волге ты посетил?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Твоё любимое место в России?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738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навыка чтения</w:t>
            </w:r>
          </w:p>
        </w:tc>
        <w:tc>
          <w:tcPr>
            <w:tcW w:w="976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</w:t>
            </w: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11341" w:type="dxa"/>
            <w:gridSpan w:val="11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7726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полугодие</w:t>
            </w: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Где были путешественники? «Прекрасный Непал» -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Какая проблема? Каникулы. 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Грамматический практикум. Времена группы 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Артикли. Сложные существительные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путешественники взяли с собой? «Вокруг света за 80 дней».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Где происходит событие? «Безупречный день для карнавала».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Выражаем чувства. Написание рассказа.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можно увидеть на реке Темзе? «Река Темза».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ты воображаешь? География. Погода.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ты воображаешь? География. Погода.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такое – морской мусор? «Морской мусор».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такое – морской мусор? «Морской мусор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Module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6. 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FOODandHEALTH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Еда и здоровье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каком виде вы едите эти продукты? Радуга еды.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каком виде вы едите эти продукты?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Ты когда- </w:t>
            </w:r>
            <w:proofErr w:type="spell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нибудь</w:t>
            </w:r>
            <w:proofErr w:type="spell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страдал от этих проблем? Подростковая диета и здоровье.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Ты когда- </w:t>
            </w:r>
            <w:proofErr w:type="spell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нибудь</w:t>
            </w:r>
            <w:proofErr w:type="spell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страдал от этих проблем? Подростковая диета и здоровье.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Условные предложения.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Грамматический практикум.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Условные предложения.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Грамматический практикум.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21.02.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ты знаешь об истории Оливера Твиста? Чарльз Диккенс «Оливер Твист».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22.02.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ты знаешь об истории Оливера Твиста? Чарльз Диккенс «Оливер Твист».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26.02.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Написание доклада. Доклад и официальное письмо.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28.02.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Написание доклада. Доклад и официальное письмо.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происходит во время праздника? Фестиваль «Ночь для всех шотландцев». Развитие навыка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происходит во время праздника? Фестиваль «Ночь для всех шотландцев». Развитие навыка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Что вы знаете озубах? Наука. «Зубы». 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«Почему органическое земледелие?»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Твоя любимая еда.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Национальные блюда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Активизация изученного ранее материала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31399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Тематический контроль по блоку № 6.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21.03.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11341" w:type="dxa"/>
            <w:gridSpan w:val="11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Module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7. 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’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SHAVEFUN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Давайте повеселимся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«Подростки сегодня – поколение с квадратными глазами</w:t>
            </w:r>
            <w:proofErr w:type="gram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?»</w:t>
            </w:r>
            <w:proofErr w:type="gram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театре</w:t>
            </w: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Совер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шенствование ЛЕ в речи, </w:t>
            </w:r>
            <w:proofErr w:type="spell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музыка соотносится с рисунком и названием книги? Гастон </w:t>
            </w:r>
            <w:proofErr w:type="spell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Лерокс</w:t>
            </w:r>
            <w:proofErr w:type="spell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«Призрак оперы».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Написание рецензии на фильм, пьесу. Обзор программы ТВ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«Мадам </w:t>
            </w:r>
            <w:proofErr w:type="spellStart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Тюссо</w:t>
            </w:r>
            <w:proofErr w:type="spellEnd"/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.Как технологии изменили музыку? Музыка «Триумф любителей».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Откуда мы берём бумагу? «Бумага».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«Давайте веселиться».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изученного материала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Module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8. 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TECHNOLOGY</w:t>
            </w:r>
            <w:r w:rsidRPr="007726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Технологии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Технические новинки «Три вещи без которых я не могу прожить»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«Электрооборудование и проблемы». 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Косвенная речь.</w:t>
            </w:r>
          </w:p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в косвенной речи.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Относительные местоимения. Фразовый глагол 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</w:rPr>
              <w:t>tobring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«Машина време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«Мобильные телефоны в школе». Эссе-высказывание своего мнения.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Совершенствование навыков письма.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«Лучшие изобретения британцев».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31399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«Нагревание вещей».  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Тематический зачет по блоку № 8.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за 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77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9" w:rsidRPr="00772679" w:rsidTr="00313999">
        <w:trPr>
          <w:trHeight w:val="144"/>
          <w:tblCellSpacing w:w="20" w:type="nil"/>
        </w:trPr>
        <w:tc>
          <w:tcPr>
            <w:tcW w:w="4636" w:type="dxa"/>
            <w:gridSpan w:val="4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3139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9" w:type="dxa"/>
            <w:gridSpan w:val="3"/>
            <w:tcMar>
              <w:top w:w="50" w:type="dxa"/>
              <w:left w:w="100" w:type="dxa"/>
            </w:tcMar>
            <w:vAlign w:val="center"/>
          </w:tcPr>
          <w:p w:rsidR="00313999" w:rsidRPr="00772679" w:rsidRDefault="00313999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FDE" w:rsidRDefault="00851FDE"/>
    <w:sectPr w:rsidR="00851FDE" w:rsidSect="006B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43D"/>
    <w:multiLevelType w:val="multilevel"/>
    <w:tmpl w:val="E8A23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D422A"/>
    <w:multiLevelType w:val="multilevel"/>
    <w:tmpl w:val="123AB6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85D49"/>
    <w:multiLevelType w:val="multilevel"/>
    <w:tmpl w:val="C8C0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777E7"/>
    <w:multiLevelType w:val="multilevel"/>
    <w:tmpl w:val="57105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558CE"/>
    <w:multiLevelType w:val="multilevel"/>
    <w:tmpl w:val="39D292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A4328"/>
    <w:multiLevelType w:val="multilevel"/>
    <w:tmpl w:val="2466E0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34ECC"/>
    <w:multiLevelType w:val="multilevel"/>
    <w:tmpl w:val="52C2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1C"/>
    <w:rsid w:val="0000201C"/>
    <w:rsid w:val="00313999"/>
    <w:rsid w:val="006B1CA3"/>
    <w:rsid w:val="007700D5"/>
    <w:rsid w:val="00851FDE"/>
    <w:rsid w:val="00EF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9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1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1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F1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F1FE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F1FE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F1FE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FEB"/>
    <w:rPr>
      <w:lang w:val="en-US"/>
    </w:rPr>
  </w:style>
  <w:style w:type="paragraph" w:styleId="a5">
    <w:name w:val="Normal Indent"/>
    <w:basedOn w:val="a"/>
    <w:uiPriority w:val="99"/>
    <w:unhideWhenUsed/>
    <w:rsid w:val="00EF1FE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F1FE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1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F1F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1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F1FEB"/>
    <w:rPr>
      <w:i/>
      <w:iCs/>
    </w:rPr>
  </w:style>
  <w:style w:type="character" w:styleId="ab">
    <w:name w:val="Hyperlink"/>
    <w:basedOn w:val="a0"/>
    <w:uiPriority w:val="99"/>
    <w:unhideWhenUsed/>
    <w:rsid w:val="00EF1F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1F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F1FE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10650</Words>
  <Characters>60710</Characters>
  <Application>Microsoft Office Word</Application>
  <DocSecurity>0</DocSecurity>
  <Lines>505</Lines>
  <Paragraphs>142</Paragraphs>
  <ScaleCrop>false</ScaleCrop>
  <Company/>
  <LinksUpToDate>false</LinksUpToDate>
  <CharactersWithSpaces>71218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2024-02-16T08:11:00Z</dcterms:created>
  <dcterms:modified xsi:type="dcterms:W3CDTF">2024-02-16T09:24:00Z</dcterms:modified>
</cp:coreProperties>
</file>